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4C" w:rsidRDefault="0083504C" w:rsidP="0083504C">
      <w:pPr>
        <w:pStyle w:val="2"/>
        <w:rPr>
          <w:color w:val="000000" w:themeColor="text1"/>
        </w:rPr>
      </w:pPr>
      <w:bookmarkStart w:id="0" w:name="_Toc8686_WPSOffice_Level1"/>
      <w:bookmarkStart w:id="1" w:name="_Toc532804366"/>
      <w:bookmarkStart w:id="2" w:name="_Toc532810815"/>
      <w:bookmarkStart w:id="3" w:name="_Toc25334_WPSOffice_Level1"/>
      <w:r>
        <w:rPr>
          <w:rFonts w:hint="eastAsia"/>
          <w:color w:val="000000" w:themeColor="text1"/>
        </w:rPr>
        <w:t>一、高校毕业生生活津贴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（一）申请主体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2018年1月1日后（专科学历2020年1月1日后），新引进到我区企业（国有集体企业除外）工作，签订5年及以上劳动合同并依法缴纳社会保险（单独缴纳工伤保险除外）满一年及以上的高校毕业生。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（二）资助标准</w:t>
      </w:r>
    </w:p>
    <w:p w:rsidR="0083504C" w:rsidRDefault="0083504C" w:rsidP="0083504C">
      <w:pPr>
        <w:spacing w:line="500" w:lineRule="exact"/>
        <w:ind w:firstLineChars="196" w:firstLine="627"/>
        <w:rPr>
          <w:rFonts w:ascii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全日制博士研究生每年补助3万元，全日制硕士研究生和“双一流”高校全日制本科生每年补助2万元，全日制其他普通高校本科生每年补助1万元，全日制专科（高职）毕业生每年补助0.6万元。按其实际缴纳社会保险的时间为限，最长为期3年。2020年度新引进的湖北高校毕业生和湖北籍毕业生，第一年生活津贴按照相应政策标准上浮20%。</w:t>
      </w:r>
    </w:p>
    <w:p w:rsidR="0083504C" w:rsidRDefault="0083504C" w:rsidP="0083504C">
      <w:pPr>
        <w:spacing w:line="500" w:lineRule="exact"/>
        <w:ind w:firstLineChars="196" w:firstLine="627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2020年1月1日后，新引进到我区企业（国有集体企业除外）工作的副高职称人员及高级技师，参照全日制硕士研究生标准享受生活津贴，与“</w:t>
      </w:r>
      <w:r>
        <w:rPr>
          <w:rFonts w:ascii="仿宋_GB2312" w:hAnsi="仿宋_GB2312" w:cs="仿宋_GB2312"/>
          <w:color w:val="000000" w:themeColor="text1"/>
          <w:szCs w:val="32"/>
        </w:rPr>
        <w:t>企业新引进人才安家补贴</w:t>
      </w:r>
      <w:r>
        <w:rPr>
          <w:rFonts w:ascii="仿宋_GB2312" w:hAnsi="仿宋_GB2312" w:cs="仿宋_GB2312" w:hint="eastAsia"/>
          <w:color w:val="000000" w:themeColor="text1"/>
          <w:szCs w:val="32"/>
        </w:rPr>
        <w:t>”不重复享受。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（三）资助方式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实行分年度资助。即引进到我区企业工作并实际缴纳社会保险满1年后，方可申请上年度的生活津贴。申领对象需在引进之日起三年内提出首次申领，逾期视作自动放弃。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（四）受理科室</w:t>
      </w:r>
    </w:p>
    <w:p w:rsidR="0083504C" w:rsidRDefault="0083504C" w:rsidP="0083504C">
      <w:pPr>
        <w:spacing w:line="500" w:lineRule="exact"/>
        <w:ind w:firstLine="641"/>
        <w:rPr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区人力社保局人力资源市场管理服务中心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（五）办理程序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1.申请。符合条件的申请人填写《柯桥区新引进人才生活津贴申请表》并提交相关材料，向所在用人单位提出申请。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lastRenderedPageBreak/>
        <w:t>2.初审。用人单位对申请材料的真实性、准确性和有效性审核无误后，报送至区人力社保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局相关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受理科室。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pacing w:val="-5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3.审核、公示。受理科室对申报材料进行审核及资格认定，</w:t>
      </w:r>
      <w:r>
        <w:rPr>
          <w:rFonts w:ascii="仿宋_GB2312" w:hAnsi="仿宋_GB2312" w:cs="仿宋_GB2312" w:hint="eastAsia"/>
          <w:color w:val="000000" w:themeColor="text1"/>
          <w:spacing w:val="-5"/>
          <w:szCs w:val="32"/>
        </w:rPr>
        <w:t>确定拟补贴对象和金额后，在区人力社保局网站公示7天。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4.拨付。经公示无异议后，区人力社保局予以列入当期人才专项资金补助对象，并直接将补贴经费拨付至申请人个人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帐户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（六）申请材料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1.《柯桥区新引进人才生活津贴申请表》；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2.申请人的身份证原件及复印件；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3.申请人的全日制普通高校毕业证书（海外留学人员学历需经国家教育部门认证）原件及复印件；副高职称人员和高级技师提供专业技术资格证书、</w:t>
      </w:r>
      <w:r>
        <w:rPr>
          <w:rFonts w:ascii="仿宋_GB2312" w:hAnsi="仿宋_GB2312" w:cs="仿宋_GB2312"/>
          <w:color w:val="000000" w:themeColor="text1"/>
          <w:szCs w:val="32"/>
        </w:rPr>
        <w:t>职业资格</w:t>
      </w:r>
      <w:r>
        <w:rPr>
          <w:rFonts w:ascii="仿宋_GB2312" w:hAnsi="仿宋_GB2312" w:cs="仿宋_GB2312" w:hint="eastAsia"/>
          <w:color w:val="000000" w:themeColor="text1"/>
          <w:szCs w:val="32"/>
        </w:rPr>
        <w:t>证书等证明材料原件及复印件；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4.申请人所在企业的营业执照副本复印件；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5.申请人与所在企业签订的劳动合同原件及复印件；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6.申请人在我区的社会保险缴纳证明材料（</w:t>
      </w:r>
      <w:r>
        <w:rPr>
          <w:rFonts w:ascii="仿宋_GB2312" w:hAnsi="仿宋_GB2312" w:cs="仿宋_GB2312"/>
          <w:color w:val="000000" w:themeColor="text1"/>
          <w:szCs w:val="32"/>
        </w:rPr>
        <w:t>由</w:t>
      </w:r>
      <w:r>
        <w:rPr>
          <w:rFonts w:ascii="仿宋_GB2312" w:hAnsi="仿宋_GB2312" w:cs="仿宋_GB2312" w:hint="eastAsia"/>
          <w:color w:val="000000" w:themeColor="text1"/>
          <w:szCs w:val="32"/>
        </w:rPr>
        <w:t>受理科室</w:t>
      </w:r>
      <w:r>
        <w:rPr>
          <w:rFonts w:ascii="仿宋_GB2312" w:hAnsi="仿宋_GB2312" w:cs="仿宋_GB2312"/>
          <w:color w:val="000000" w:themeColor="text1"/>
          <w:szCs w:val="32"/>
        </w:rPr>
        <w:t>从系统调取</w:t>
      </w:r>
      <w:r>
        <w:rPr>
          <w:rFonts w:ascii="仿宋_GB2312" w:hAnsi="仿宋_GB2312" w:cs="仿宋_GB2312" w:hint="eastAsia"/>
          <w:color w:val="000000" w:themeColor="text1"/>
          <w:szCs w:val="32"/>
        </w:rPr>
        <w:t xml:space="preserve">）； 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7.申请人的人事档案须存放在柯桥区人力资源市场管理服务中心（由受理科室负责核查）。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申请人申领第二、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三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年度生活津贴时，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若工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作单位、劳动合同、社保缴纳等未发生变更的，递交《柯桥区新引进人才生活津贴申请表》即可。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（七）受理地点及联系方式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受理地点：柯桥区人力资源市场（金柯桥大道1639号新服装家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纺市场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北五楼E区）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  <w:sectPr w:rsidR="008350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hAnsi="仿宋_GB2312" w:cs="仿宋_GB2312" w:hint="eastAsia"/>
          <w:color w:val="000000" w:themeColor="text1"/>
          <w:szCs w:val="32"/>
        </w:rPr>
        <w:t>联系电话：0575-85708118、81117398、84126037</w:t>
      </w: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  <w:r>
        <w:rPr>
          <w:rFonts w:ascii="黑体" w:eastAsia="黑体" w:hAnsi="仿宋_GB2312" w:cs="仿宋_GB2312" w:hint="eastAsia"/>
          <w:color w:val="000000" w:themeColor="text1"/>
          <w:szCs w:val="32"/>
        </w:rPr>
        <w:lastRenderedPageBreak/>
        <w:t>附件：</w:t>
      </w:r>
    </w:p>
    <w:p w:rsidR="0083504C" w:rsidRDefault="0083504C" w:rsidP="0083504C">
      <w:pPr>
        <w:spacing w:afterLines="25" w:after="78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柯桥区新引进人才生活津贴申请表</w:t>
      </w:r>
    </w:p>
    <w:tbl>
      <w:tblPr>
        <w:tblpPr w:leftFromText="180" w:rightFromText="180" w:vertAnchor="text" w:horzAnchor="margin" w:tblpY="18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41"/>
        <w:gridCol w:w="992"/>
        <w:gridCol w:w="1313"/>
        <w:gridCol w:w="1094"/>
        <w:gridCol w:w="205"/>
        <w:gridCol w:w="1496"/>
      </w:tblGrid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申请人姓名</w:t>
            </w:r>
          </w:p>
        </w:tc>
        <w:tc>
          <w:tcPr>
            <w:tcW w:w="1841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96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2833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开户银行</w:t>
            </w:r>
          </w:p>
        </w:tc>
        <w:tc>
          <w:tcPr>
            <w:tcW w:w="2833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银行账号</w:t>
            </w:r>
          </w:p>
        </w:tc>
        <w:tc>
          <w:tcPr>
            <w:tcW w:w="2795" w:type="dxa"/>
            <w:gridSpan w:val="3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2833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12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2833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人事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档案到档时间</w:t>
            </w:r>
            <w:proofErr w:type="gramEnd"/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（由受理科室填写）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55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申请补贴期限</w:t>
            </w:r>
          </w:p>
        </w:tc>
        <w:tc>
          <w:tcPr>
            <w:tcW w:w="2833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407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柯桥区首次参保时间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546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已资助情况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已享受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月共计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年资助，合计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元。</w:t>
            </w:r>
          </w:p>
        </w:tc>
      </w:tr>
      <w:tr w:rsidR="0083504C" w:rsidTr="00303A28">
        <w:trPr>
          <w:trHeight w:val="142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人才类别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□全日制博士研究生       □全日制其他普通高校本科毕业生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□全日制硕士研究生       □全日制专科（高职）毕业生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□副高职称人员及高级技师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□“双一流”高校全日制本科毕业生  </w:t>
            </w:r>
          </w:p>
        </w:tc>
      </w:tr>
      <w:tr w:rsidR="0083504C" w:rsidTr="00303A28">
        <w:trPr>
          <w:trHeight w:val="697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劳动合同期限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□固定期限：    年  月  日至    年  月  日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□无固定期限：    年  月  日至长期</w:t>
            </w:r>
          </w:p>
        </w:tc>
      </w:tr>
      <w:tr w:rsidR="0083504C" w:rsidTr="00303A28">
        <w:trPr>
          <w:trHeight w:val="1565"/>
        </w:trPr>
        <w:tc>
          <w:tcPr>
            <w:tcW w:w="1814" w:type="dxa"/>
            <w:vAlign w:val="center"/>
          </w:tcPr>
          <w:p w:rsidR="0083504C" w:rsidRDefault="0083504C" w:rsidP="00303A28">
            <w:pPr>
              <w:snapToGrid w:val="0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申请主体承诺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spacing w:afterLines="20" w:after="62"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本人于□2018年1月1日后（□2020年1月1日后），首次引进到柯桥区企业工作。本人承诺对填报内容和提供材料的真实性负责，如有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  <w:t>欺骗、作假等行为的，愿意承担相应的经济和法律责任。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firstLineChars="1600" w:firstLine="384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申请人：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                                     年    月    日</w:t>
            </w:r>
          </w:p>
        </w:tc>
      </w:tr>
      <w:tr w:rsidR="0083504C" w:rsidTr="00303A28">
        <w:trPr>
          <w:trHeight w:val="1603"/>
        </w:trPr>
        <w:tc>
          <w:tcPr>
            <w:tcW w:w="1814" w:type="dxa"/>
            <w:vAlign w:val="center"/>
          </w:tcPr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用人单位意见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申请人相关情况属实，申报材料真实完整，同意申报。如存在弄虚作假、虚报冒领，或以不正当手段骗取津贴的，本单位愿承担相应的法律责任。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right="482" w:firstLineChars="1550" w:firstLine="372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单位法人：                 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  <w:tr w:rsidR="0083504C" w:rsidTr="00303A28">
        <w:trPr>
          <w:trHeight w:val="1992"/>
        </w:trPr>
        <w:tc>
          <w:tcPr>
            <w:tcW w:w="8755" w:type="dxa"/>
            <w:gridSpan w:val="7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区人力社保局审核意见：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经审核申请主体提交的材料，申请人系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日引进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的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。申请人自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月，已在我区工作并实际缴纳社会保险满1年，符合资助条件。同意核发生活津贴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元（大写）。</w:t>
            </w:r>
          </w:p>
          <w:p w:rsidR="0083504C" w:rsidRDefault="0083504C" w:rsidP="00303A28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经办人：          科室负责人：          分管领导：              </w:t>
            </w:r>
          </w:p>
          <w:p w:rsidR="0083504C" w:rsidRDefault="0083504C" w:rsidP="00303A28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</w:tbl>
    <w:p w:rsidR="0083504C" w:rsidRDefault="0083504C" w:rsidP="0083504C">
      <w:pPr>
        <w:spacing w:afterLines="25" w:after="78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sectPr w:rsidR="008350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bookmarkEnd w:id="0"/>
    <w:bookmarkEnd w:id="1"/>
    <w:bookmarkEnd w:id="2"/>
    <w:bookmarkEnd w:id="3"/>
    <w:p w:rsidR="0083504C" w:rsidRDefault="0083504C" w:rsidP="0083504C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二、高校毕业生安心补贴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（一）申请主体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2018年1月1日后（专科学历2020年1月1日后），新引进到我区企业（国有集体企业除外）工作，签订5年及以上劳动合同并依法缴纳社会保险（单独缴纳工伤保险除外）满一年及以上，且于2020年2月1日后在柯桥区新落户的高校毕业生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（二）资助标准</w:t>
      </w:r>
    </w:p>
    <w:p w:rsidR="0083504C" w:rsidRDefault="0083504C" w:rsidP="0083504C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在享受生活津贴的基础上，给予每年</w:t>
      </w:r>
      <w:r>
        <w:rPr>
          <w:rFonts w:ascii="仿宋_GB2312" w:hAnsi="仿宋_GB2312" w:cs="仿宋_GB2312"/>
          <w:color w:val="000000" w:themeColor="text1"/>
          <w:szCs w:val="32"/>
        </w:rPr>
        <w:t>6000</w:t>
      </w:r>
      <w:r>
        <w:rPr>
          <w:rFonts w:ascii="仿宋_GB2312" w:hAnsi="仿宋_GB2312" w:cs="仿宋_GB2312" w:hint="eastAsia"/>
          <w:color w:val="000000" w:themeColor="text1"/>
          <w:szCs w:val="32"/>
        </w:rPr>
        <w:t>元的安心补贴，最长为期</w:t>
      </w:r>
      <w:r>
        <w:rPr>
          <w:rFonts w:ascii="仿宋_GB2312" w:hAnsi="仿宋_GB2312" w:cs="仿宋_GB2312"/>
          <w:color w:val="000000" w:themeColor="text1"/>
          <w:szCs w:val="32"/>
        </w:rPr>
        <w:t>3</w:t>
      </w:r>
      <w:r>
        <w:rPr>
          <w:rFonts w:ascii="仿宋_GB2312" w:hAnsi="仿宋_GB2312" w:cs="仿宋_GB2312" w:hint="eastAsia"/>
          <w:color w:val="000000" w:themeColor="text1"/>
          <w:szCs w:val="32"/>
        </w:rPr>
        <w:t>年。</w:t>
      </w:r>
    </w:p>
    <w:p w:rsidR="0083504C" w:rsidRDefault="0083504C" w:rsidP="0083504C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_GB2312" w:cs="仿宋_GB2312"/>
          <w:color w:val="000000" w:themeColor="text1"/>
          <w:kern w:val="0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（三）资助方式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实行分年度资助。即引进落户并实际缴纳社会保险满1年后，方可申请上年度的安心补贴。申领对象需在引进之日起三年内提出首次申领，逾期视作自动放弃。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（四）受理科室</w:t>
      </w:r>
    </w:p>
    <w:p w:rsidR="0083504C" w:rsidRDefault="0083504C" w:rsidP="0083504C">
      <w:pPr>
        <w:spacing w:line="500" w:lineRule="exact"/>
        <w:ind w:firstLine="641"/>
        <w:rPr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区人力社保局人力资源市场管理服务中心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（五）办理程序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1.申请。符合条件的申请人填写《柯桥区新引进高校毕业生安心补贴申请表》并提交相关材料，向所在用人单位提出申请。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2.初审。用人单位对申请材料的真实性、准确性和有效性审核无误后，报送至区人力社保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局相关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受理科室。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3.审核、公示。受理科室对申报材料进行审核及资格认定，确定拟补贴对象和金额后，在区人力社保局网站公示7天。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4.拨付。经公示无异议后，区人力社保局予以列入当期</w:t>
      </w:r>
      <w:r>
        <w:rPr>
          <w:rFonts w:ascii="仿宋_GB2312" w:hAnsi="仿宋_GB2312" w:cs="仿宋_GB2312" w:hint="eastAsia"/>
          <w:color w:val="000000" w:themeColor="text1"/>
          <w:szCs w:val="32"/>
        </w:rPr>
        <w:lastRenderedPageBreak/>
        <w:t>人才专项资金补助对象，并直接将补贴经费拨付至申请人个人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帐户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（六）申请材料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1.《柯桥区新引进高校毕业生安心补贴申请表》；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2.申请人的身份证原件及复印件；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3.申请人的全日制普通高校毕业证书（海外留学人员学历需经国家教育部门认证）原件及复印件；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4.申请人的落户证明；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5.申请人所在企业的营业执照副本复印件；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6.申请人与所在企业签订的劳动合同原件及复印件；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7.申请人在我区的社会保险缴纳证明材料（</w:t>
      </w:r>
      <w:r>
        <w:rPr>
          <w:rFonts w:ascii="仿宋_GB2312" w:hAnsi="仿宋_GB2312" w:cs="仿宋_GB2312"/>
          <w:color w:val="000000" w:themeColor="text1"/>
          <w:szCs w:val="32"/>
        </w:rPr>
        <w:t>由</w:t>
      </w:r>
      <w:r>
        <w:rPr>
          <w:rFonts w:ascii="仿宋_GB2312" w:hAnsi="仿宋_GB2312" w:cs="仿宋_GB2312" w:hint="eastAsia"/>
          <w:color w:val="000000" w:themeColor="text1"/>
          <w:szCs w:val="32"/>
        </w:rPr>
        <w:t>受理科室</w:t>
      </w:r>
      <w:r>
        <w:rPr>
          <w:rFonts w:ascii="仿宋_GB2312" w:hAnsi="仿宋_GB2312" w:cs="仿宋_GB2312"/>
          <w:color w:val="000000" w:themeColor="text1"/>
          <w:szCs w:val="32"/>
        </w:rPr>
        <w:t>从系统调取</w:t>
      </w:r>
      <w:r>
        <w:rPr>
          <w:rFonts w:ascii="仿宋_GB2312" w:hAnsi="仿宋_GB2312" w:cs="仿宋_GB2312" w:hint="eastAsia"/>
          <w:color w:val="000000" w:themeColor="text1"/>
          <w:szCs w:val="32"/>
        </w:rPr>
        <w:t xml:space="preserve">）； 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8.申请人的人事档案须存放在柯桥区人力资源市场管理服务中心（由受理科室负责核查）。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申请人申领第二、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三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年度安心补贴时，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若工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作单位、劳动合同、社保缴纳等未发生变更的，递交《柯桥区新引进高校毕业生安心补贴申请表》即可。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（七）受理地点及联系方式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受理地点：柯桥区人力资源市场（金柯桥大道1639号新服装家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纺市场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北五楼E区）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联系电话：0575-85708118、81117398、84126037</w:t>
      </w:r>
    </w:p>
    <w:p w:rsidR="0083504C" w:rsidRDefault="0083504C" w:rsidP="0083504C">
      <w:pPr>
        <w:spacing w:line="556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  <w:sectPr w:rsidR="008350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  <w:r>
        <w:rPr>
          <w:rFonts w:ascii="黑体" w:eastAsia="黑体" w:hAnsi="仿宋_GB2312" w:cs="仿宋_GB2312" w:hint="eastAsia"/>
          <w:color w:val="000000" w:themeColor="text1"/>
          <w:szCs w:val="32"/>
        </w:rPr>
        <w:lastRenderedPageBreak/>
        <w:t>附件：</w:t>
      </w:r>
    </w:p>
    <w:p w:rsidR="0083504C" w:rsidRDefault="0083504C" w:rsidP="0083504C">
      <w:pPr>
        <w:spacing w:afterLines="25" w:after="78"/>
        <w:jc w:val="center"/>
        <w:rPr>
          <w:rFonts w:ascii="方正小标宋简体" w:eastAsia="方正小标宋简体" w:hAnsi="宋体" w:cs="仿宋_GB2312"/>
          <w:color w:val="000000" w:themeColor="text1"/>
          <w:spacing w:val="-2"/>
          <w:kern w:val="32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color w:val="000000" w:themeColor="text1"/>
          <w:spacing w:val="-2"/>
          <w:kern w:val="32"/>
          <w:sz w:val="36"/>
          <w:szCs w:val="36"/>
        </w:rPr>
        <w:t>柯桥区新引进高校毕业生安心补贴申请表</w:t>
      </w:r>
    </w:p>
    <w:tbl>
      <w:tblPr>
        <w:tblpPr w:leftFromText="180" w:rightFromText="180" w:vertAnchor="text" w:horzAnchor="margin" w:tblpY="9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696"/>
        <w:gridCol w:w="1134"/>
        <w:gridCol w:w="1276"/>
        <w:gridCol w:w="1134"/>
        <w:gridCol w:w="284"/>
        <w:gridCol w:w="1417"/>
      </w:tblGrid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申请人姓名</w:t>
            </w:r>
          </w:p>
        </w:tc>
        <w:tc>
          <w:tcPr>
            <w:tcW w:w="1696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毕业学校学历</w:t>
            </w:r>
          </w:p>
        </w:tc>
        <w:tc>
          <w:tcPr>
            <w:tcW w:w="4106" w:type="dxa"/>
            <w:gridSpan w:val="3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283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gridSpan w:val="3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开户银行</w:t>
            </w:r>
          </w:p>
        </w:tc>
        <w:tc>
          <w:tcPr>
            <w:tcW w:w="283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银行账号</w:t>
            </w:r>
          </w:p>
        </w:tc>
        <w:tc>
          <w:tcPr>
            <w:tcW w:w="2835" w:type="dxa"/>
            <w:gridSpan w:val="3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48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落户地址</w:t>
            </w:r>
          </w:p>
        </w:tc>
        <w:tc>
          <w:tcPr>
            <w:tcW w:w="283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落户时间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718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283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人事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档案到档时间</w:t>
            </w:r>
            <w:proofErr w:type="gramEnd"/>
          </w:p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（由受理科室填写）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680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申请补贴期限</w:t>
            </w:r>
          </w:p>
        </w:tc>
        <w:tc>
          <w:tcPr>
            <w:tcW w:w="283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柯桥区首次参保时间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83504C" w:rsidTr="00303A28">
        <w:trPr>
          <w:trHeight w:val="680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已资助情况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已享受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月共计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年资助，合计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元。</w:t>
            </w:r>
          </w:p>
        </w:tc>
      </w:tr>
      <w:tr w:rsidR="0083504C" w:rsidTr="00303A28">
        <w:trPr>
          <w:trHeight w:val="870"/>
        </w:trPr>
        <w:tc>
          <w:tcPr>
            <w:tcW w:w="1814" w:type="dxa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劳动合同期限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□固定期限：    年  月  日至    年  月  日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□无固定期限：    年  月  日至长期</w:t>
            </w:r>
          </w:p>
        </w:tc>
      </w:tr>
      <w:tr w:rsidR="0083504C" w:rsidTr="00303A28">
        <w:trPr>
          <w:trHeight w:val="2029"/>
        </w:trPr>
        <w:tc>
          <w:tcPr>
            <w:tcW w:w="1814" w:type="dxa"/>
            <w:vAlign w:val="center"/>
          </w:tcPr>
          <w:p w:rsidR="0083504C" w:rsidRDefault="0083504C" w:rsidP="00303A28">
            <w:pPr>
              <w:snapToGrid w:val="0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申请主体承诺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spacing w:afterLines="20" w:after="62"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本人于□2018年1月1日后（□2020年1月1日后），首次引进到柯桥区企业工作，且新落户在柯桥区。本人承诺对填报内容和提供材料的真实性负责，如有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  <w:t>欺骗、作假等行为的，愿意承担相应的经济和法律责任。</w:t>
            </w:r>
          </w:p>
          <w:p w:rsidR="0083504C" w:rsidRDefault="0083504C" w:rsidP="00303A28">
            <w:pPr>
              <w:widowControl/>
              <w:adjustRightInd w:val="0"/>
              <w:snapToGrid w:val="0"/>
              <w:ind w:firstLineChars="1600" w:firstLine="384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申请人：</w:t>
            </w:r>
          </w:p>
          <w:p w:rsidR="0083504C" w:rsidRDefault="0083504C" w:rsidP="00303A28">
            <w:pPr>
              <w:widowControl/>
              <w:adjustRightInd w:val="0"/>
              <w:snapToGrid w:val="0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                                     年    月    日</w:t>
            </w:r>
          </w:p>
        </w:tc>
      </w:tr>
      <w:tr w:rsidR="0083504C" w:rsidTr="00303A28">
        <w:trPr>
          <w:trHeight w:val="2116"/>
        </w:trPr>
        <w:tc>
          <w:tcPr>
            <w:tcW w:w="1814" w:type="dxa"/>
            <w:vAlign w:val="center"/>
          </w:tcPr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用人单位意见</w:t>
            </w:r>
          </w:p>
        </w:tc>
        <w:tc>
          <w:tcPr>
            <w:tcW w:w="6941" w:type="dxa"/>
            <w:gridSpan w:val="6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申请人相关情况属实，申报材料真实完整，同意申报。如存在弄虚作假、虚报冒领，或以不正当手段骗取津贴的，本单位愿承担相应的法律责任。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400" w:lineRule="exact"/>
              <w:ind w:right="482" w:firstLineChars="1550" w:firstLine="3720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 xml:space="preserve">单位法人：                 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40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  <w:tr w:rsidR="0083504C" w:rsidTr="00303A28">
        <w:trPr>
          <w:trHeight w:val="1992"/>
        </w:trPr>
        <w:tc>
          <w:tcPr>
            <w:tcW w:w="8755" w:type="dxa"/>
            <w:gridSpan w:val="7"/>
            <w:vAlign w:val="center"/>
          </w:tcPr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区人力社保局审核意见：</w:t>
            </w:r>
          </w:p>
          <w:p w:rsidR="0083504C" w:rsidRDefault="0083504C" w:rsidP="00303A28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经审核申请主体提交的材料，申请人系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日引进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并落户的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。申请人自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月，已在我区工作并实际缴纳社会保险满1年，符合资助条件。同意核发安心补贴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元（大写）。</w:t>
            </w:r>
          </w:p>
          <w:p w:rsidR="0083504C" w:rsidRDefault="0083504C" w:rsidP="00303A28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经办人：          科室负责人：          分管领导：              </w:t>
            </w:r>
          </w:p>
          <w:p w:rsidR="0083504C" w:rsidRDefault="0083504C" w:rsidP="00303A28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</w:tbl>
    <w:p w:rsidR="0083504C" w:rsidRDefault="0083504C" w:rsidP="0083504C">
      <w:pPr>
        <w:spacing w:line="500" w:lineRule="exact"/>
        <w:rPr>
          <w:rFonts w:ascii="黑体" w:eastAsia="黑体" w:hAnsi="黑体" w:cs="黑体"/>
          <w:b/>
          <w:bCs/>
          <w:color w:val="000000" w:themeColor="text1"/>
          <w:szCs w:val="32"/>
        </w:rPr>
        <w:sectPr w:rsidR="008350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3504C" w:rsidRDefault="0083504C" w:rsidP="0083504C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三</w:t>
      </w:r>
      <w:r>
        <w:rPr>
          <w:rFonts w:hint="eastAsia"/>
          <w:color w:val="000000" w:themeColor="text1"/>
        </w:rPr>
        <w:t>、高校毕业生租房补贴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bookmarkStart w:id="4" w:name="_GoBack"/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（一）申请主体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2018年1月1日后新引进到我区企业（国有集体企业除外）工作，签订5年及以上劳动合同并依法缴纳社会保险（单独缴纳工伤保险除外）满一年及以上的毕业5年内（博士研究生毕业不限年限）高校毕业生。</w:t>
      </w:r>
    </w:p>
    <w:bookmarkEnd w:id="4"/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（二）资助标准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全日制博士研究生每月补助1250元，全日制硕士研究生每月补助1000元，“双一流”高校全日制本科生每月补助600元，全日制其他普通高校本科生每月补助400元，全日制专科（高职）毕业生每月补助300元。按其实际缴纳社会保险的时间为限，最长为期3年（全日制博士研究生10年）。依法缴纳社会保险的自主创业高校毕业生参照执行。</w:t>
      </w:r>
    </w:p>
    <w:p w:rsidR="0083504C" w:rsidRDefault="0083504C" w:rsidP="0083504C">
      <w:pPr>
        <w:spacing w:line="500" w:lineRule="exact"/>
        <w:ind w:firstLine="641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2020年1月1日后，新引进到我区企业（国有集体企业除外）工作的副高职称人员及高级技师，参照全日制硕士研究生标准享受租房补贴。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（三）资助方式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实行分年度资助。即引进到我区企业工作并实际缴纳社会保险满1年后，方可申请上年度的租房补贴。申领对象需在引进之日起三年内提出首次申领，逾期视作自动放弃。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租房补贴政策与购房补贴政策、公租房政策、城镇住房保障家庭租赁补贴政策不同时享受。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（四）受理科室</w:t>
      </w:r>
    </w:p>
    <w:p w:rsidR="0083504C" w:rsidRDefault="0083504C" w:rsidP="0083504C">
      <w:pPr>
        <w:spacing w:line="500" w:lineRule="exact"/>
        <w:ind w:firstLine="641"/>
        <w:rPr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区人力社保局人力资源市场管理服务中心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（五）办理程序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1.申请。符合条件的申请人填写《柯桥区新引进人才租</w:t>
      </w:r>
      <w:r>
        <w:rPr>
          <w:rFonts w:ascii="仿宋_GB2312" w:hAnsi="仿宋_GB2312" w:cs="仿宋_GB2312" w:hint="eastAsia"/>
          <w:color w:val="000000" w:themeColor="text1"/>
          <w:szCs w:val="32"/>
        </w:rPr>
        <w:lastRenderedPageBreak/>
        <w:t>房补贴申请表》并提交相关材料，向所在用人单位提出申请。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2.初审。用人单位对申请材料的真实性、准确性和有效性审核无误后，报送至区人力社保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局相关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受理科室。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3.审核、公示。受理科室对申报材料进行审核及资格认定，确定拟补贴对象和金额后，在区人力社保局网站公示7天。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4.拨付。经公示无异议后，区人力社保局予以列入当期人才专项资金补助对象，并直接将补贴经费拨付至申请人个人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帐户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（六）申请材料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1.《柯桥区新引进人才租房补贴申请表》；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2.申请人的身份证原件及复印件；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3.申请人的全日制普通高校毕业证书（海外留学人员学历需经国家教育部门认证）原件及复印件；副高职称人员和高级技师提供专业技术资格证书、</w:t>
      </w:r>
      <w:r>
        <w:rPr>
          <w:rFonts w:ascii="仿宋_GB2312" w:hAnsi="仿宋_GB2312" w:cs="仿宋_GB2312"/>
          <w:color w:val="000000" w:themeColor="text1"/>
          <w:szCs w:val="32"/>
        </w:rPr>
        <w:t>职业资格</w:t>
      </w:r>
      <w:r>
        <w:rPr>
          <w:rFonts w:ascii="仿宋_GB2312" w:hAnsi="仿宋_GB2312" w:cs="仿宋_GB2312" w:hint="eastAsia"/>
          <w:color w:val="000000" w:themeColor="text1"/>
          <w:szCs w:val="32"/>
        </w:rPr>
        <w:t>证书等证明材料原件及复印件；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4.申请人所在企业（自主创业高校毕业生提供创办的企业或个体工商户）的营业执照副本复印件；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5.申请人与所在企业签订的劳动合同原件及复印件（自主创业高校毕业生不需提供）；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6.申请人在我区的社会保险缴纳证明材料（</w:t>
      </w:r>
      <w:r>
        <w:rPr>
          <w:rFonts w:ascii="仿宋_GB2312" w:hAnsi="仿宋_GB2312" w:cs="仿宋_GB2312"/>
          <w:color w:val="000000" w:themeColor="text1"/>
          <w:szCs w:val="32"/>
        </w:rPr>
        <w:t>由</w:t>
      </w:r>
      <w:r>
        <w:rPr>
          <w:rFonts w:ascii="仿宋_GB2312" w:hAnsi="仿宋_GB2312" w:cs="仿宋_GB2312" w:hint="eastAsia"/>
          <w:color w:val="000000" w:themeColor="text1"/>
          <w:szCs w:val="32"/>
        </w:rPr>
        <w:t>受理科室</w:t>
      </w:r>
      <w:r>
        <w:rPr>
          <w:rFonts w:ascii="仿宋_GB2312" w:hAnsi="仿宋_GB2312" w:cs="仿宋_GB2312"/>
          <w:color w:val="000000" w:themeColor="text1"/>
          <w:szCs w:val="32"/>
        </w:rPr>
        <w:t>从系统调取</w:t>
      </w:r>
      <w:r>
        <w:rPr>
          <w:rFonts w:ascii="仿宋_GB2312" w:hAnsi="仿宋_GB2312" w:cs="仿宋_GB2312" w:hint="eastAsia"/>
          <w:color w:val="000000" w:themeColor="text1"/>
          <w:szCs w:val="32"/>
        </w:rPr>
        <w:t xml:space="preserve">）； 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7.申请人的人事档案须存放在柯桥区人力资源市场管理服务中心（由受理科室负责核查）。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申请人申领第二、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三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年度租房补贴时，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若工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作单位、劳动合同、社保缴纳等未发生变更的，递交《柯桥区新引进人才租房补贴申请表》即可。</w:t>
      </w:r>
    </w:p>
    <w:p w:rsidR="0083504C" w:rsidRDefault="0083504C" w:rsidP="0083504C">
      <w:pPr>
        <w:spacing w:line="500" w:lineRule="exact"/>
        <w:ind w:firstLineChars="196" w:firstLine="630"/>
        <w:rPr>
          <w:rFonts w:ascii="楷体_GB2312" w:eastAsia="楷体_GB2312" w:hAnsi="楷体_GB2312" w:cs="楷体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lastRenderedPageBreak/>
        <w:t>（七）受理地点及联系方式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受理地点：柯桥区人力资源市场（金柯桥大道1639号新服装家</w:t>
      </w:r>
      <w:proofErr w:type="gramStart"/>
      <w:r>
        <w:rPr>
          <w:rFonts w:ascii="仿宋_GB2312" w:hAnsi="仿宋_GB2312" w:cs="仿宋_GB2312" w:hint="eastAsia"/>
          <w:color w:val="000000" w:themeColor="text1"/>
          <w:szCs w:val="32"/>
        </w:rPr>
        <w:t>纺市场</w:t>
      </w:r>
      <w:proofErr w:type="gramEnd"/>
      <w:r>
        <w:rPr>
          <w:rFonts w:ascii="仿宋_GB2312" w:hAnsi="仿宋_GB2312" w:cs="仿宋_GB2312" w:hint="eastAsia"/>
          <w:color w:val="000000" w:themeColor="text1"/>
          <w:szCs w:val="32"/>
        </w:rPr>
        <w:t>北五楼E区）</w:t>
      </w:r>
    </w:p>
    <w:p w:rsidR="0083504C" w:rsidRDefault="0083504C" w:rsidP="0083504C">
      <w:pPr>
        <w:spacing w:line="50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联系电话：0575-85708118、81117398、84126037</w:t>
      </w: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  <w:sectPr w:rsidR="008350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3504C" w:rsidRDefault="0083504C" w:rsidP="0083504C">
      <w:pPr>
        <w:spacing w:line="480" w:lineRule="exact"/>
        <w:jc w:val="left"/>
        <w:rPr>
          <w:rFonts w:ascii="黑体" w:eastAsia="黑体" w:hAnsi="仿宋_GB2312" w:cs="仿宋_GB2312"/>
          <w:color w:val="000000" w:themeColor="text1"/>
          <w:szCs w:val="32"/>
        </w:rPr>
      </w:pPr>
      <w:r>
        <w:rPr>
          <w:rFonts w:ascii="黑体" w:eastAsia="黑体" w:hAnsi="仿宋_GB2312" w:cs="仿宋_GB2312" w:hint="eastAsia"/>
          <w:color w:val="000000" w:themeColor="text1"/>
          <w:szCs w:val="32"/>
        </w:rPr>
        <w:lastRenderedPageBreak/>
        <w:t>附件：</w:t>
      </w:r>
    </w:p>
    <w:p w:rsidR="0083504C" w:rsidRDefault="0083504C" w:rsidP="0083504C">
      <w:pPr>
        <w:spacing w:afterLines="25" w:after="78"/>
        <w:jc w:val="center"/>
        <w:rPr>
          <w:rFonts w:ascii="方正小标宋简体" w:eastAsia="方正小标宋简体" w:hAnsi="宋体" w:cs="仿宋_GB2312"/>
          <w:color w:val="000000" w:themeColor="text1"/>
          <w:spacing w:val="-2"/>
          <w:kern w:val="32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color w:val="000000" w:themeColor="text1"/>
          <w:spacing w:val="-2"/>
          <w:kern w:val="32"/>
          <w:sz w:val="36"/>
          <w:szCs w:val="36"/>
        </w:rPr>
        <w:t>柯桥区新引进人才租房补贴申请表</w:t>
      </w:r>
    </w:p>
    <w:tbl>
      <w:tblPr>
        <w:tblpPr w:leftFromText="180" w:rightFromText="180" w:vertAnchor="text" w:horzAnchor="margin" w:tblpY="9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993"/>
        <w:gridCol w:w="1314"/>
        <w:gridCol w:w="1096"/>
        <w:gridCol w:w="204"/>
        <w:gridCol w:w="1497"/>
      </w:tblGrid>
      <w:tr w:rsidR="0083504C" w:rsidTr="00303A28">
        <w:trPr>
          <w:trHeight w:val="458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14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97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54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797" w:type="dxa"/>
            <w:gridSpan w:val="3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73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银行账号</w:t>
            </w:r>
          </w:p>
        </w:tc>
        <w:tc>
          <w:tcPr>
            <w:tcW w:w="2797" w:type="dxa"/>
            <w:gridSpan w:val="3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451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835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624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人事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档案到档时间</w:t>
            </w:r>
            <w:proofErr w:type="gramEnd"/>
          </w:p>
          <w:p w:rsidR="0083504C" w:rsidRDefault="0083504C" w:rsidP="00303A28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（由受理科室填写）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624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申请补贴期限</w:t>
            </w:r>
          </w:p>
        </w:tc>
        <w:tc>
          <w:tcPr>
            <w:tcW w:w="2835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410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柯桥区首次参保时间</w:t>
            </w:r>
          </w:p>
        </w:tc>
        <w:tc>
          <w:tcPr>
            <w:tcW w:w="1701" w:type="dxa"/>
            <w:gridSpan w:val="2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  <w:tr w:rsidR="0083504C" w:rsidTr="00303A28">
        <w:trPr>
          <w:trHeight w:val="680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已资助情况</w:t>
            </w:r>
          </w:p>
        </w:tc>
        <w:tc>
          <w:tcPr>
            <w:tcW w:w="6946" w:type="dxa"/>
            <w:gridSpan w:val="6"/>
            <w:vAlign w:val="center"/>
          </w:tcPr>
          <w:p w:rsidR="0083504C" w:rsidRDefault="0083504C" w:rsidP="00303A28">
            <w:pPr>
              <w:spacing w:line="30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已享受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月共计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年资助，合计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元。</w:t>
            </w:r>
          </w:p>
        </w:tc>
      </w:tr>
      <w:tr w:rsidR="0083504C" w:rsidTr="00303A28">
        <w:trPr>
          <w:trHeight w:val="1225"/>
        </w:trPr>
        <w:tc>
          <w:tcPr>
            <w:tcW w:w="1809" w:type="dxa"/>
            <w:vAlign w:val="center"/>
          </w:tcPr>
          <w:p w:rsidR="0083504C" w:rsidRDefault="0083504C" w:rsidP="00303A28">
            <w:pPr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学历层次</w:t>
            </w:r>
          </w:p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或职称类别</w:t>
            </w:r>
          </w:p>
        </w:tc>
        <w:tc>
          <w:tcPr>
            <w:tcW w:w="6946" w:type="dxa"/>
            <w:gridSpan w:val="6"/>
            <w:vAlign w:val="center"/>
          </w:tcPr>
          <w:p w:rsidR="0083504C" w:rsidRDefault="0083504C" w:rsidP="00303A28">
            <w:pPr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□全日制博士研究生     □全日制其他普通高校本科毕业生</w:t>
            </w:r>
          </w:p>
          <w:p w:rsidR="0083504C" w:rsidRDefault="0083504C" w:rsidP="00303A28">
            <w:pPr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□全日制硕士研究生     □全日制专科（高职）毕业生</w:t>
            </w:r>
          </w:p>
          <w:p w:rsidR="0083504C" w:rsidRDefault="0083504C" w:rsidP="00303A28">
            <w:pPr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□“双一流”高校全日制本科毕业生</w:t>
            </w:r>
          </w:p>
          <w:p w:rsidR="0083504C" w:rsidRDefault="0083504C" w:rsidP="00303A28">
            <w:pPr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□副高职称人员及高级技师</w:t>
            </w:r>
          </w:p>
        </w:tc>
      </w:tr>
      <w:tr w:rsidR="0083504C" w:rsidTr="00303A28">
        <w:trPr>
          <w:trHeight w:val="870"/>
        </w:trPr>
        <w:tc>
          <w:tcPr>
            <w:tcW w:w="1809" w:type="dxa"/>
            <w:vAlign w:val="center"/>
          </w:tcPr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劳动合同期限</w:t>
            </w:r>
          </w:p>
        </w:tc>
        <w:tc>
          <w:tcPr>
            <w:tcW w:w="6946" w:type="dxa"/>
            <w:gridSpan w:val="6"/>
            <w:vAlign w:val="center"/>
          </w:tcPr>
          <w:p w:rsidR="0083504C" w:rsidRDefault="0083504C" w:rsidP="00303A28">
            <w:pPr>
              <w:spacing w:line="36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□固定期限：    年  月  日至    年  月  日</w:t>
            </w:r>
          </w:p>
          <w:p w:rsidR="0083504C" w:rsidRDefault="0083504C" w:rsidP="00303A28">
            <w:pPr>
              <w:spacing w:line="36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□无固定期限：    年  月  日至长期</w:t>
            </w:r>
          </w:p>
        </w:tc>
      </w:tr>
      <w:tr w:rsidR="0083504C" w:rsidTr="00303A28">
        <w:trPr>
          <w:trHeight w:val="2225"/>
        </w:trPr>
        <w:tc>
          <w:tcPr>
            <w:tcW w:w="1809" w:type="dxa"/>
            <w:vAlign w:val="center"/>
          </w:tcPr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申请人承诺</w:t>
            </w:r>
          </w:p>
        </w:tc>
        <w:tc>
          <w:tcPr>
            <w:tcW w:w="6946" w:type="dxa"/>
            <w:gridSpan w:val="6"/>
            <w:vAlign w:val="center"/>
          </w:tcPr>
          <w:p w:rsidR="0083504C" w:rsidRDefault="0083504C" w:rsidP="00303A28">
            <w:pPr>
              <w:spacing w:line="32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本人于□2018年1月1日后（□2020年1月1日后），首次引进到柯桥区企业工作，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至今未在柯桥区享受过购房补贴、公租房及城镇住房保障家庭租赁补贴政策。本人承诺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对填报内容和提供材料的真实性负责，如有</w:t>
            </w:r>
            <w:r>
              <w:rPr>
                <w:rFonts w:ascii="仿宋_GB2312" w:hAnsi="仿宋_GB2312" w:cs="仿宋_GB2312"/>
                <w:color w:val="000000" w:themeColor="text1"/>
                <w:kern w:val="0"/>
                <w:sz w:val="24"/>
              </w:rPr>
              <w:t>欺骗、作假等行为的，愿意承担相应的经济和法律责任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。               </w:t>
            </w:r>
          </w:p>
          <w:p w:rsidR="0083504C" w:rsidRDefault="0083504C" w:rsidP="00303A28">
            <w:pPr>
              <w:ind w:firstLineChars="1600" w:firstLine="384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申请人：</w:t>
            </w:r>
          </w:p>
          <w:p w:rsidR="0083504C" w:rsidRDefault="0083504C" w:rsidP="00303A28">
            <w:pPr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                                      年    月    日</w:t>
            </w:r>
          </w:p>
        </w:tc>
      </w:tr>
      <w:tr w:rsidR="0083504C" w:rsidTr="00303A28">
        <w:trPr>
          <w:trHeight w:val="1380"/>
        </w:trPr>
        <w:tc>
          <w:tcPr>
            <w:tcW w:w="1809" w:type="dxa"/>
            <w:vAlign w:val="center"/>
          </w:tcPr>
          <w:p w:rsidR="0083504C" w:rsidRDefault="0083504C" w:rsidP="00303A28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用人单位意见</w:t>
            </w:r>
          </w:p>
        </w:tc>
        <w:tc>
          <w:tcPr>
            <w:tcW w:w="6946" w:type="dxa"/>
            <w:gridSpan w:val="6"/>
            <w:vAlign w:val="center"/>
          </w:tcPr>
          <w:p w:rsidR="0083504C" w:rsidRDefault="0083504C" w:rsidP="00303A28">
            <w:pPr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4"/>
              </w:rPr>
              <w:t>申请人相关情况属实，申报材料真实完整，同意申报。如存在弄虚作假、虚报冒领，或以不正当手段骗取津贴的，本单位愿承担相应的法律责任。</w:t>
            </w:r>
          </w:p>
          <w:p w:rsidR="0083504C" w:rsidRDefault="0083504C" w:rsidP="0083504C">
            <w:pPr>
              <w:spacing w:beforeLines="50" w:before="156" w:line="400" w:lineRule="exact"/>
              <w:ind w:right="482" w:firstLineChars="1700" w:firstLine="40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单位法人：              </w:t>
            </w:r>
          </w:p>
          <w:p w:rsidR="0083504C" w:rsidRDefault="0083504C" w:rsidP="00303A28">
            <w:pPr>
              <w:spacing w:line="40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  <w:tr w:rsidR="0083504C" w:rsidTr="00303A28">
        <w:trPr>
          <w:trHeight w:val="2184"/>
        </w:trPr>
        <w:tc>
          <w:tcPr>
            <w:tcW w:w="8755" w:type="dxa"/>
            <w:gridSpan w:val="7"/>
            <w:vAlign w:val="center"/>
          </w:tcPr>
          <w:p w:rsidR="0083504C" w:rsidRDefault="0083504C" w:rsidP="00303A28">
            <w:pPr>
              <w:spacing w:line="36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区人力社保局审核意见：</w:t>
            </w:r>
          </w:p>
          <w:p w:rsidR="0083504C" w:rsidRDefault="0083504C" w:rsidP="00303A28">
            <w:pPr>
              <w:spacing w:line="360" w:lineRule="exact"/>
              <w:ind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经审核申请主体提交的材料，申请人系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日引进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的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。申请人自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月，已在我区工作并实际缴纳社会保险满1年，符合资助条件。同意核发租房补贴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元（大写）。</w:t>
            </w:r>
          </w:p>
          <w:p w:rsidR="0083504C" w:rsidRDefault="0083504C" w:rsidP="00303A28">
            <w:pPr>
              <w:spacing w:line="400" w:lineRule="exact"/>
              <w:ind w:right="480" w:firstLineChars="200" w:firstLine="480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经办人：          科室负责人：          分管领导：              </w:t>
            </w:r>
          </w:p>
          <w:p w:rsidR="0083504C" w:rsidRDefault="0083504C" w:rsidP="00303A28">
            <w:pPr>
              <w:spacing w:line="400" w:lineRule="exact"/>
              <w:jc w:val="right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  月  日（盖章）</w:t>
            </w:r>
          </w:p>
        </w:tc>
      </w:tr>
    </w:tbl>
    <w:p w:rsidR="00503609" w:rsidRDefault="00503609"/>
    <w:sectPr w:rsidR="0050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47" w:rsidRDefault="00851747" w:rsidP="0083504C">
      <w:r>
        <w:separator/>
      </w:r>
    </w:p>
  </w:endnote>
  <w:endnote w:type="continuationSeparator" w:id="0">
    <w:p w:rsidR="00851747" w:rsidRDefault="00851747" w:rsidP="0083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47" w:rsidRDefault="00851747" w:rsidP="0083504C">
      <w:r>
        <w:separator/>
      </w:r>
    </w:p>
  </w:footnote>
  <w:footnote w:type="continuationSeparator" w:id="0">
    <w:p w:rsidR="00851747" w:rsidRDefault="00851747" w:rsidP="0083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53"/>
    <w:rsid w:val="00073805"/>
    <w:rsid w:val="00422EB9"/>
    <w:rsid w:val="00503609"/>
    <w:rsid w:val="0083504C"/>
    <w:rsid w:val="00851747"/>
    <w:rsid w:val="00B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4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7380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3504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380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3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04C"/>
    <w:rPr>
      <w:sz w:val="18"/>
      <w:szCs w:val="18"/>
    </w:rPr>
  </w:style>
  <w:style w:type="character" w:customStyle="1" w:styleId="2Char">
    <w:name w:val="标题 2 Char"/>
    <w:basedOn w:val="a0"/>
    <w:link w:val="2"/>
    <w:rsid w:val="0083504C"/>
    <w:rPr>
      <w:rFonts w:ascii="Arial" w:eastAsia="黑体" w:hAnsi="Arial" w:cs="Times New Roman"/>
      <w:b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4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7380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3504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380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3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04C"/>
    <w:rPr>
      <w:sz w:val="18"/>
      <w:szCs w:val="18"/>
    </w:rPr>
  </w:style>
  <w:style w:type="character" w:customStyle="1" w:styleId="2Char">
    <w:name w:val="标题 2 Char"/>
    <w:basedOn w:val="a0"/>
    <w:link w:val="2"/>
    <w:rsid w:val="0083504C"/>
    <w:rPr>
      <w:rFonts w:ascii="Arial" w:eastAsia="黑体" w:hAnsi="Arial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832</Words>
  <Characters>4749</Characters>
  <Application>Microsoft Office Word</Application>
  <DocSecurity>0</DocSecurity>
  <Lines>39</Lines>
  <Paragraphs>11</Paragraphs>
  <ScaleCrop>false</ScaleCrop>
  <Company>china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2020-05-20T02:58:00Z</dcterms:created>
  <dcterms:modified xsi:type="dcterms:W3CDTF">2020-05-20T03:05:00Z</dcterms:modified>
</cp:coreProperties>
</file>